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02F" w:rsidRDefault="00EE202F">
      <w:pPr>
        <w:pStyle w:val="GvdeMetni"/>
        <w:spacing w:before="5"/>
        <w:rPr>
          <w:rFonts w:ascii="Times New Roman"/>
          <w:sz w:val="23"/>
        </w:rPr>
      </w:pPr>
    </w:p>
    <w:p w:rsidR="00EE202F" w:rsidRDefault="00536C27">
      <w:pPr>
        <w:ind w:left="215"/>
        <w:rPr>
          <w:b/>
          <w:sz w:val="20"/>
        </w:rPr>
      </w:pPr>
      <w:bookmarkStart w:id="0" w:name="evrak5190860407808946247-7"/>
      <w:bookmarkStart w:id="1" w:name="Ödül_Değerlendirme_Formu"/>
      <w:bookmarkEnd w:id="0"/>
      <w:bookmarkEnd w:id="1"/>
      <w:r>
        <w:rPr>
          <w:b/>
          <w:sz w:val="20"/>
        </w:rPr>
        <w:t>MİLLÎ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EĞİTİM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BAKANLIĞI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PERSONELİNDEN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ÜSTÜN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BAŞARI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BELGESİ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ALANLARI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DEĞERLENDİRME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FORMU</w:t>
      </w:r>
    </w:p>
    <w:p w:rsidR="00EE202F" w:rsidRDefault="00536C27">
      <w:pPr>
        <w:spacing w:before="73"/>
        <w:ind w:left="21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Ek-4</w:t>
      </w:r>
    </w:p>
    <w:p w:rsidR="00EE202F" w:rsidRDefault="00EE202F">
      <w:pPr>
        <w:rPr>
          <w:sz w:val="20"/>
        </w:rPr>
        <w:sectPr w:rsidR="00EE202F">
          <w:type w:val="continuous"/>
          <w:pgSz w:w="11910" w:h="16840"/>
          <w:pgMar w:top="720" w:right="1120" w:bottom="720" w:left="900" w:header="708" w:footer="708" w:gutter="0"/>
          <w:cols w:num="2" w:space="708" w:equalWidth="0">
            <w:col w:w="8732" w:space="162"/>
            <w:col w:w="996"/>
          </w:cols>
        </w:sectPr>
      </w:pPr>
    </w:p>
    <w:p w:rsidR="00EE202F" w:rsidRDefault="00AE4C7A">
      <w:pPr>
        <w:pStyle w:val="GvdeMetni"/>
        <w:spacing w:before="7"/>
        <w:rPr>
          <w:b/>
          <w:sz w:val="21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290.25pt;margin-top:211pt;width:39.55pt;height:11.9pt;z-index:-251658752;mso-position-horizontal-relative:page;mso-position-vertical-relative:page" filled="f" stroked="f">
            <v:textbox inset="0,0,0,0">
              <w:txbxContent>
                <w:p w:rsidR="00EE202F" w:rsidRDefault="00536C27">
                  <w:pPr>
                    <w:spacing w:before="22"/>
                    <w:ind w:left="20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position w:val="1"/>
                      <w:sz w:val="16"/>
                    </w:rPr>
                    <w:t>Azami</w:t>
                  </w:r>
                  <w:r>
                    <w:rPr>
                      <w:b/>
                      <w:spacing w:val="-7"/>
                      <w:position w:val="1"/>
                      <w:sz w:val="16"/>
                    </w:rPr>
                    <w:t xml:space="preserve"> </w:t>
                  </w:r>
                  <w:r>
                    <w:rPr>
                      <w:b/>
                      <w:spacing w:val="-1"/>
                      <w:sz w:val="16"/>
                    </w:rPr>
                    <w:t>Puan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9640" w:type="dxa"/>
        <w:tblInd w:w="30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925"/>
        <w:gridCol w:w="1510"/>
        <w:gridCol w:w="1515"/>
        <w:gridCol w:w="968"/>
      </w:tblGrid>
      <w:tr w:rsidR="00EE202F" w:rsidTr="0005714B">
        <w:trPr>
          <w:trHeight w:val="257"/>
        </w:trPr>
        <w:tc>
          <w:tcPr>
            <w:tcW w:w="9640" w:type="dxa"/>
            <w:gridSpan w:val="5"/>
            <w:tcBorders>
              <w:bottom w:val="single" w:sz="8" w:space="0" w:color="000000"/>
            </w:tcBorders>
          </w:tcPr>
          <w:p w:rsidR="00EE202F" w:rsidRDefault="00536C27">
            <w:pPr>
              <w:pStyle w:val="TableParagraph"/>
              <w:spacing w:line="225" w:lineRule="exact"/>
              <w:ind w:left="32"/>
              <w:rPr>
                <w:b/>
              </w:rPr>
            </w:pPr>
            <w:r>
              <w:rPr>
                <w:b/>
              </w:rPr>
              <w:t>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Bilgileri</w:t>
            </w:r>
          </w:p>
        </w:tc>
      </w:tr>
      <w:tr w:rsidR="00EE202F" w:rsidTr="0005714B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32"/>
            </w:pPr>
            <w:r>
              <w:t>Adı Soyadı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32"/>
            </w:pPr>
            <w:r>
              <w:t>T.C.</w:t>
            </w:r>
            <w:r>
              <w:rPr>
                <w:spacing w:val="-1"/>
              </w:rPr>
              <w:t xml:space="preserve"> </w:t>
            </w:r>
            <w:r>
              <w:t>Kimlik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32"/>
            </w:pPr>
            <w:r>
              <w:t>Kadro</w:t>
            </w:r>
            <w:r>
              <w:rPr>
                <w:spacing w:val="-2"/>
              </w:rPr>
              <w:t xml:space="preserve"> </w:t>
            </w:r>
            <w:r>
              <w:t>Ünvanı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Görevi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356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72"/>
              <w:ind w:left="32"/>
            </w:pPr>
            <w:r>
              <w:t>Görev</w:t>
            </w:r>
            <w:r>
              <w:rPr>
                <w:spacing w:val="-2"/>
              </w:rPr>
              <w:t xml:space="preserve"> </w:t>
            </w:r>
            <w:r>
              <w:t>Yeri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kurumu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328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43"/>
              <w:ind w:left="32"/>
            </w:pPr>
            <w:r>
              <w:t>Kazanılmış</w:t>
            </w:r>
            <w:r>
              <w:rPr>
                <w:spacing w:val="-1"/>
              </w:rPr>
              <w:t xml:space="preserve"> </w:t>
            </w:r>
            <w:r>
              <w:t>Hak</w:t>
            </w:r>
            <w:r>
              <w:rPr>
                <w:spacing w:val="-2"/>
              </w:rPr>
              <w:t xml:space="preserve"> </w:t>
            </w:r>
            <w:r>
              <w:t>Aylıkta</w:t>
            </w:r>
            <w:r>
              <w:rPr>
                <w:spacing w:val="-1"/>
              </w:rPr>
              <w:t xml:space="preserve"> </w:t>
            </w:r>
            <w:r>
              <w:t>Değerlendirilen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t>Süresi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373"/>
        </w:trPr>
        <w:tc>
          <w:tcPr>
            <w:tcW w:w="4722" w:type="dxa"/>
            <w:tcBorders>
              <w:top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81"/>
              <w:ind w:left="32"/>
            </w:pPr>
            <w:r>
              <w:t>Üstün Başarı</w:t>
            </w:r>
            <w:r>
              <w:rPr>
                <w:spacing w:val="1"/>
              </w:rPr>
              <w:t xml:space="preserve"> </w:t>
            </w:r>
            <w:r>
              <w:t>Belgesinin</w:t>
            </w:r>
            <w:r>
              <w:rPr>
                <w:spacing w:val="1"/>
              </w:rPr>
              <w:t xml:space="preserve"> </w:t>
            </w:r>
            <w:r>
              <w:t>Tarih ve</w:t>
            </w:r>
            <w:r>
              <w:rPr>
                <w:spacing w:val="1"/>
              </w:rPr>
              <w:t xml:space="preserve"> </w:t>
            </w:r>
            <w:r>
              <w:t>Sayısı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E202F" w:rsidRDefault="00EE202F" w:rsidP="00871297">
            <w:pPr>
              <w:pStyle w:val="TableParagraph"/>
              <w:ind w:left="99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229"/>
        </w:trPr>
        <w:tc>
          <w:tcPr>
            <w:tcW w:w="4722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spacing w:before="10"/>
              <w:rPr>
                <w:b/>
              </w:rPr>
            </w:pPr>
          </w:p>
          <w:p w:rsidR="00EE202F" w:rsidRDefault="00536C27">
            <w:pPr>
              <w:pStyle w:val="TableParagraph"/>
              <w:spacing w:before="1"/>
              <w:ind w:left="32"/>
              <w:rPr>
                <w:b/>
              </w:rPr>
            </w:pPr>
            <w:r>
              <w:rPr>
                <w:b/>
              </w:rPr>
              <w:t>B)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Genel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Nitelikler</w:t>
            </w:r>
          </w:p>
        </w:tc>
        <w:tc>
          <w:tcPr>
            <w:tcW w:w="9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9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E202F" w:rsidRDefault="00536C27">
            <w:pPr>
              <w:pStyle w:val="TableParagraph"/>
              <w:spacing w:before="17"/>
              <w:ind w:left="1391" w:right="134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Takdir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Edilen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Puan</w:t>
            </w:r>
          </w:p>
        </w:tc>
      </w:tr>
      <w:tr w:rsidR="00EE202F" w:rsidTr="0005714B">
        <w:trPr>
          <w:trHeight w:val="560"/>
        </w:trPr>
        <w:tc>
          <w:tcPr>
            <w:tcW w:w="4722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rPr>
                <w:sz w:val="2"/>
                <w:szCs w:val="2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rPr>
                <w:sz w:val="2"/>
                <w:szCs w:val="2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spacing w:before="4"/>
              <w:rPr>
                <w:b/>
                <w:sz w:val="15"/>
              </w:rPr>
            </w:pPr>
          </w:p>
          <w:p w:rsidR="00EE202F" w:rsidRDefault="00536C27">
            <w:pPr>
              <w:pStyle w:val="TableParagraph"/>
              <w:ind w:left="337"/>
              <w:rPr>
                <w:b/>
                <w:sz w:val="16"/>
              </w:rPr>
            </w:pPr>
            <w:r>
              <w:rPr>
                <w:b/>
                <w:sz w:val="16"/>
              </w:rPr>
              <w:t>Disiplin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Amiri</w:t>
            </w: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536C27">
            <w:pPr>
              <w:pStyle w:val="TableParagraph"/>
              <w:spacing w:before="75" w:line="266" w:lineRule="auto"/>
              <w:ind w:left="407" w:right="253" w:hanging="104"/>
              <w:rPr>
                <w:b/>
                <w:sz w:val="16"/>
              </w:rPr>
            </w:pPr>
            <w:r>
              <w:rPr>
                <w:b/>
                <w:sz w:val="16"/>
              </w:rPr>
              <w:t>Değerlendirme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Komisyonu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spacing w:before="2"/>
              <w:rPr>
                <w:b/>
                <w:sz w:val="16"/>
              </w:rPr>
            </w:pPr>
          </w:p>
          <w:p w:rsidR="00EE202F" w:rsidRDefault="00536C27">
            <w:pPr>
              <w:pStyle w:val="TableParagraph"/>
              <w:ind w:left="201"/>
              <w:rPr>
                <w:b/>
                <w:sz w:val="16"/>
              </w:rPr>
            </w:pPr>
            <w:r>
              <w:rPr>
                <w:b/>
                <w:sz w:val="16"/>
              </w:rPr>
              <w:t>Ortalama</w:t>
            </w: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1.</w:t>
            </w:r>
            <w:r>
              <w:rPr>
                <w:spacing w:val="-1"/>
              </w:rPr>
              <w:t xml:space="preserve"> </w:t>
            </w:r>
            <w:r>
              <w:t>Çevresi</w:t>
            </w:r>
            <w:r>
              <w:rPr>
                <w:spacing w:val="1"/>
              </w:rPr>
              <w:t xml:space="preserve"> </w:t>
            </w:r>
            <w:r>
              <w:t>ile ilişkileri</w:t>
            </w:r>
            <w:r>
              <w:rPr>
                <w:spacing w:val="-1"/>
              </w:rPr>
              <w:t xml:space="preserve"> </w:t>
            </w:r>
            <w:r>
              <w:t>ve uyumu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6C27" w:rsidRDefault="00536C27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Görevin gerektirdiği</w:t>
            </w:r>
            <w:r>
              <w:rPr>
                <w:spacing w:val="1"/>
              </w:rPr>
              <w:t xml:space="preserve"> </w:t>
            </w:r>
            <w:r>
              <w:t>sır</w:t>
            </w:r>
            <w:r>
              <w:rPr>
                <w:spacing w:val="-1"/>
              </w:rPr>
              <w:t xml:space="preserve"> </w:t>
            </w:r>
            <w:r>
              <w:t>saklama ve gizliliğe riayeti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3.</w:t>
            </w:r>
            <w:r>
              <w:rPr>
                <w:spacing w:val="-1"/>
              </w:rPr>
              <w:t xml:space="preserve"> </w:t>
            </w:r>
            <w:r>
              <w:t>Görevinde tarafsızlık ve eşitlik ilkesine bağlılığı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36C27" w:rsidRDefault="00536C27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Görevini</w:t>
            </w:r>
            <w:r>
              <w:rPr>
                <w:spacing w:val="-1"/>
              </w:rPr>
              <w:t xml:space="preserve"> </w:t>
            </w:r>
            <w:r>
              <w:t>benimseme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sorumluluk</w:t>
            </w:r>
            <w:r>
              <w:rPr>
                <w:spacing w:val="-1"/>
              </w:rPr>
              <w:t xml:space="preserve"> </w:t>
            </w:r>
            <w:r>
              <w:t>alma</w:t>
            </w:r>
            <w:r>
              <w:rPr>
                <w:spacing w:val="-1"/>
              </w:rPr>
              <w:t xml:space="preserve"> </w:t>
            </w:r>
            <w:r>
              <w:t>özelliği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saatlerine</w:t>
            </w:r>
            <w:r>
              <w:rPr>
                <w:spacing w:val="-1"/>
              </w:rPr>
              <w:t xml:space="preserve"> </w:t>
            </w:r>
            <w:r>
              <w:t>riayeti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2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604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0" w:line="280" w:lineRule="atLeast"/>
              <w:ind w:left="32" w:right="94"/>
            </w:pPr>
            <w:r>
              <w:t>6. Görevini yapmadaki hevesi ve kendini yetiştirme</w:t>
            </w:r>
            <w:r>
              <w:rPr>
                <w:spacing w:val="-48"/>
              </w:rPr>
              <w:t xml:space="preserve"> </w:t>
            </w:r>
            <w:r>
              <w:t>gayreti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75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ind w:left="52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Kamu</w:t>
            </w:r>
            <w:r>
              <w:rPr>
                <w:spacing w:val="-1"/>
              </w:rPr>
              <w:t xml:space="preserve"> </w:t>
            </w:r>
            <w:r>
              <w:t>kaynaklarını</w:t>
            </w:r>
            <w:r>
              <w:rPr>
                <w:spacing w:val="-1"/>
              </w:rPr>
              <w:t xml:space="preserve"> </w:t>
            </w:r>
            <w:r>
              <w:t>kullanmada tasarrufa</w:t>
            </w:r>
            <w:r>
              <w:rPr>
                <w:spacing w:val="-1"/>
              </w:rPr>
              <w:t xml:space="preserve"> </w:t>
            </w:r>
            <w:r>
              <w:t>riayeti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2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618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" w:line="280" w:lineRule="atLeast"/>
              <w:ind w:left="32"/>
            </w:pPr>
            <w:r>
              <w:t>8. Kişisel ve mesleki itibarını zedeleyici davranışta</w:t>
            </w:r>
            <w:r>
              <w:rPr>
                <w:spacing w:val="-48"/>
              </w:rPr>
              <w:t xml:space="preserve"> </w:t>
            </w:r>
            <w:r>
              <w:t>bulunmaması.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2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ind w:left="52"/>
              <w:jc w:val="center"/>
              <w:rPr>
                <w:sz w:val="16"/>
                <w:szCs w:val="16"/>
              </w:rPr>
            </w:pPr>
            <w:proofErr w:type="gramStart"/>
            <w:r w:rsidRPr="00AE4C7A">
              <w:rPr>
                <w:szCs w:val="16"/>
              </w:rPr>
              <w:t>x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2" w:name="_GoBack"/>
            <w:bookmarkEnd w:id="2"/>
          </w:p>
        </w:tc>
      </w:tr>
      <w:tr w:rsidR="00EE202F" w:rsidTr="0005714B">
        <w:trPr>
          <w:trHeight w:val="284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536C27">
            <w:pPr>
              <w:pStyle w:val="TableParagraph"/>
              <w:spacing w:before="26"/>
              <w:ind w:left="30"/>
              <w:rPr>
                <w:b/>
                <w:sz w:val="20"/>
              </w:rPr>
            </w:pPr>
            <w:r>
              <w:rPr>
                <w:b/>
                <w:sz w:val="20"/>
              </w:rPr>
              <w:t>C)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Mesleki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Yeterlilik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1. Mesleki bilgisi ve uygulamaya yansıtması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Görevini</w:t>
            </w:r>
            <w:r>
              <w:rPr>
                <w:spacing w:val="-2"/>
              </w:rPr>
              <w:t xml:space="preserve"> </w:t>
            </w:r>
            <w:r>
              <w:t>yapmadaki</w:t>
            </w:r>
            <w:r>
              <w:rPr>
                <w:spacing w:val="-2"/>
              </w:rPr>
              <w:t xml:space="preserve"> </w:t>
            </w:r>
            <w:r>
              <w:t>başarısı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618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4"/>
              <w:ind w:left="32"/>
            </w:pPr>
            <w:r>
              <w:t>3.</w:t>
            </w:r>
            <w:r>
              <w:rPr>
                <w:spacing w:val="-2"/>
              </w:rPr>
              <w:t xml:space="preserve"> </w:t>
            </w:r>
            <w:r>
              <w:t>Görevi 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teknolojik</w:t>
            </w:r>
            <w:r>
              <w:rPr>
                <w:spacing w:val="-1"/>
              </w:rPr>
              <w:t xml:space="preserve"> </w:t>
            </w:r>
            <w:proofErr w:type="gramStart"/>
            <w:r>
              <w:t>imkanları</w:t>
            </w:r>
            <w:proofErr w:type="gramEnd"/>
            <w:r>
              <w:rPr>
                <w:spacing w:val="-1"/>
              </w:rPr>
              <w:t xml:space="preserve"> </w:t>
            </w:r>
            <w:r>
              <w:t>kullanma</w:t>
            </w:r>
            <w:r>
              <w:rPr>
                <w:spacing w:val="-1"/>
              </w:rPr>
              <w:t xml:space="preserve"> </w:t>
            </w:r>
            <w:r>
              <w:t>becerisi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2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72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371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60"/>
              <w:ind w:left="32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Görevinin gerektirdiği</w:t>
            </w:r>
            <w:r>
              <w:rPr>
                <w:spacing w:val="1"/>
              </w:rPr>
              <w:t xml:space="preserve"> </w:t>
            </w:r>
            <w:r>
              <w:t>faaliyetleri gerçekleştirmesi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60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50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618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" w:line="280" w:lineRule="atLeast"/>
              <w:ind w:left="32"/>
            </w:pPr>
            <w:r>
              <w:t>5. Kullandığı eşyanın</w:t>
            </w:r>
            <w:r>
              <w:rPr>
                <w:spacing w:val="1"/>
              </w:rPr>
              <w:t xml:space="preserve"> </w:t>
            </w:r>
            <w:r>
              <w:t>bakım, koruma, tertip ve düzenini</w:t>
            </w:r>
            <w:r>
              <w:rPr>
                <w:spacing w:val="-48"/>
              </w:rPr>
              <w:t xml:space="preserve"> </w:t>
            </w:r>
            <w:r>
              <w:t>sağlama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3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73"/>
              <w:ind w:left="53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618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" w:line="280" w:lineRule="atLeast"/>
              <w:ind w:left="32" w:right="94"/>
            </w:pPr>
            <w:r>
              <w:t>6. İşbirliği yapmada ve değişen şartlara, görevlere</w:t>
            </w:r>
            <w:r>
              <w:rPr>
                <w:spacing w:val="-48"/>
              </w:rPr>
              <w:t xml:space="preserve"> </w:t>
            </w:r>
            <w:r>
              <w:t>uymada</w:t>
            </w:r>
            <w:r>
              <w:rPr>
                <w:spacing w:val="-1"/>
              </w:rPr>
              <w:t xml:space="preserve"> </w:t>
            </w:r>
            <w:r>
              <w:t>gösterdiği başarı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82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ind w:left="52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299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32"/>
            </w:pPr>
            <w:r>
              <w:t>7.</w:t>
            </w:r>
            <w:r>
              <w:rPr>
                <w:spacing w:val="-1"/>
              </w:rPr>
              <w:t xml:space="preserve"> </w:t>
            </w:r>
            <w:r>
              <w:t>Mevzuat</w:t>
            </w:r>
            <w:r>
              <w:rPr>
                <w:spacing w:val="-1"/>
              </w:rPr>
              <w:t xml:space="preserve"> </w:t>
            </w:r>
            <w:r>
              <w:t>Bilgisi,</w:t>
            </w:r>
            <w:r>
              <w:rPr>
                <w:spacing w:val="-1"/>
              </w:rPr>
              <w:t xml:space="preserve"> </w:t>
            </w:r>
            <w:r>
              <w:t>bağlılığı ve</w:t>
            </w:r>
            <w:r>
              <w:rPr>
                <w:spacing w:val="-1"/>
              </w:rPr>
              <w:t xml:space="preserve"> </w:t>
            </w:r>
            <w:r>
              <w:t>uygulaması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24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spacing w:before="14"/>
              <w:ind w:left="52"/>
              <w:jc w:val="center"/>
              <w:rPr>
                <w:sz w:val="16"/>
                <w:szCs w:val="16"/>
              </w:rPr>
            </w:pPr>
            <w:r w:rsidRPr="00AE4C7A">
              <w:rPr>
                <w:sz w:val="16"/>
                <w:szCs w:val="16"/>
              </w:rPr>
              <w:t>X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AE4C7A">
        <w:trPr>
          <w:trHeight w:val="575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line="278" w:lineRule="exact"/>
              <w:ind w:left="32" w:right="94"/>
            </w:pPr>
            <w:r>
              <w:t>8. Görevi sırasında ortaya çıkan problemleri pratik ve</w:t>
            </w:r>
            <w:r>
              <w:rPr>
                <w:spacing w:val="-48"/>
              </w:rPr>
              <w:t xml:space="preserve"> </w:t>
            </w:r>
            <w:r>
              <w:t>akılcı</w:t>
            </w:r>
            <w:r>
              <w:rPr>
                <w:spacing w:val="-1"/>
              </w:rPr>
              <w:t xml:space="preserve"> </w:t>
            </w:r>
            <w:r>
              <w:t>bir şekilde çözümlemedeki</w:t>
            </w:r>
            <w:r>
              <w:rPr>
                <w:spacing w:val="-1"/>
              </w:rPr>
              <w:t xml:space="preserve"> </w:t>
            </w:r>
            <w:r>
              <w:t>başarısı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536C27">
            <w:pPr>
              <w:pStyle w:val="TableParagraph"/>
              <w:spacing w:before="160"/>
              <w:ind w:left="4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Pr="00AE4C7A" w:rsidRDefault="00AE4C7A" w:rsidP="00AE4C7A">
            <w:pPr>
              <w:pStyle w:val="TableParagraph"/>
              <w:ind w:left="52"/>
              <w:jc w:val="center"/>
              <w:rPr>
                <w:sz w:val="16"/>
                <w:szCs w:val="16"/>
              </w:rPr>
            </w:pPr>
            <w:proofErr w:type="gramStart"/>
            <w:r w:rsidRPr="00AE4C7A">
              <w:rPr>
                <w:szCs w:val="16"/>
              </w:rPr>
              <w:t>x</w:t>
            </w:r>
            <w:proofErr w:type="gramEnd"/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05714B">
        <w:trPr>
          <w:trHeight w:val="995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spacing w:before="1"/>
              <w:rPr>
                <w:b/>
                <w:sz w:val="21"/>
              </w:rPr>
            </w:pPr>
          </w:p>
          <w:p w:rsidR="00EE202F" w:rsidRDefault="00536C27">
            <w:pPr>
              <w:pStyle w:val="TableParagraph"/>
              <w:spacing w:line="264" w:lineRule="auto"/>
              <w:ind w:left="30"/>
              <w:rPr>
                <w:b/>
                <w:sz w:val="21"/>
              </w:rPr>
            </w:pPr>
            <w:r>
              <w:rPr>
                <w:b/>
                <w:sz w:val="21"/>
              </w:rPr>
              <w:t>Ç) Mesleği ile İlgili Faaliyetleri, Olağanüstü Gayret ve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Çalışmaları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ile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Diğer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Hususlar</w:t>
            </w:r>
          </w:p>
        </w:tc>
        <w:tc>
          <w:tcPr>
            <w:tcW w:w="4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1271"/>
        </w:trPr>
        <w:tc>
          <w:tcPr>
            <w:tcW w:w="47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spacing w:before="5"/>
              <w:rPr>
                <w:b/>
                <w:sz w:val="32"/>
              </w:rPr>
            </w:pPr>
          </w:p>
          <w:p w:rsidR="00EE202F" w:rsidRDefault="00536C27">
            <w:pPr>
              <w:pStyle w:val="TableParagraph"/>
              <w:spacing w:line="264" w:lineRule="auto"/>
              <w:ind w:left="32"/>
            </w:pPr>
            <w:r>
              <w:t>1. ISSN almış dergilerde yayımlanmış edebi eserler ile</w:t>
            </w:r>
            <w:r>
              <w:rPr>
                <w:spacing w:val="-48"/>
              </w:rPr>
              <w:t xml:space="preserve"> </w:t>
            </w:r>
            <w:r>
              <w:t>bilimsel/mesleki</w:t>
            </w:r>
            <w:r>
              <w:rPr>
                <w:spacing w:val="-2"/>
              </w:rPr>
              <w:t xml:space="preserve"> </w:t>
            </w:r>
            <w:r>
              <w:t>inceleme/araştırma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makaleleri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rPr>
                <w:b/>
              </w:rPr>
            </w:pPr>
          </w:p>
          <w:p w:rsidR="00EE202F" w:rsidRDefault="00EE202F">
            <w:pPr>
              <w:pStyle w:val="TableParagraph"/>
              <w:spacing w:before="1"/>
              <w:rPr>
                <w:b/>
                <w:sz w:val="23"/>
              </w:rPr>
            </w:pPr>
          </w:p>
          <w:p w:rsidR="00EE202F" w:rsidRDefault="00536C27">
            <w:pPr>
              <w:pStyle w:val="TableParagraph"/>
              <w:spacing w:before="1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1256"/>
        </w:trPr>
        <w:tc>
          <w:tcPr>
            <w:tcW w:w="4722" w:type="dxa"/>
            <w:tcBorders>
              <w:top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rPr>
                <w:b/>
                <w:sz w:val="24"/>
              </w:rPr>
            </w:pPr>
          </w:p>
          <w:p w:rsidR="00EE202F" w:rsidRDefault="00EE202F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EE202F" w:rsidRDefault="00536C27">
            <w:pPr>
              <w:pStyle w:val="TableParagraph"/>
              <w:ind w:left="32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ISBN</w:t>
            </w:r>
            <w:r>
              <w:rPr>
                <w:spacing w:val="-2"/>
              </w:rPr>
              <w:t xml:space="preserve"> </w:t>
            </w:r>
            <w:r>
              <w:t>almış kitaplar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ISRC</w:t>
            </w:r>
            <w:r>
              <w:rPr>
                <w:spacing w:val="-2"/>
              </w:rPr>
              <w:t xml:space="preserve"> </w:t>
            </w:r>
            <w:r>
              <w:t>almış müzik eserleri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rPr>
                <w:b/>
              </w:rPr>
            </w:pPr>
          </w:p>
          <w:p w:rsidR="00EE202F" w:rsidRDefault="00EE202F">
            <w:pPr>
              <w:pStyle w:val="TableParagraph"/>
              <w:spacing w:before="5"/>
              <w:rPr>
                <w:b/>
              </w:rPr>
            </w:pPr>
          </w:p>
          <w:p w:rsidR="00EE202F" w:rsidRDefault="00536C27">
            <w:pPr>
              <w:pStyle w:val="TableParagraph"/>
              <w:spacing w:before="1"/>
              <w:ind w:left="4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EE202F" w:rsidRDefault="00EE202F">
      <w:pPr>
        <w:rPr>
          <w:rFonts w:ascii="Times New Roman"/>
          <w:sz w:val="20"/>
        </w:rPr>
        <w:sectPr w:rsidR="00EE202F">
          <w:type w:val="continuous"/>
          <w:pgSz w:w="11910" w:h="16840"/>
          <w:pgMar w:top="720" w:right="1120" w:bottom="280" w:left="900" w:header="708" w:footer="708" w:gutter="0"/>
          <w:cols w:space="708"/>
        </w:sectPr>
      </w:pPr>
    </w:p>
    <w:tbl>
      <w:tblPr>
        <w:tblStyle w:val="TableNormal"/>
        <w:tblW w:w="9642" w:type="dxa"/>
        <w:tblInd w:w="3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2"/>
        <w:gridCol w:w="920"/>
        <w:gridCol w:w="1515"/>
        <w:gridCol w:w="1516"/>
        <w:gridCol w:w="969"/>
      </w:tblGrid>
      <w:tr w:rsidR="00EE202F" w:rsidTr="00883480">
        <w:trPr>
          <w:trHeight w:val="966"/>
        </w:trPr>
        <w:tc>
          <w:tcPr>
            <w:tcW w:w="4722" w:type="dxa"/>
            <w:tcBorders>
              <w:top w:val="single" w:sz="18" w:space="0" w:color="000000"/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 w:line="264" w:lineRule="auto"/>
              <w:ind w:left="32"/>
            </w:pPr>
            <w:bookmarkStart w:id="3" w:name="evrak5190860407808946247-8"/>
            <w:bookmarkEnd w:id="3"/>
            <w:r>
              <w:lastRenderedPageBreak/>
              <w:t>3. Türkiye genelinde (resmi kurumlar tarafından) yapılan</w:t>
            </w:r>
            <w:r>
              <w:rPr>
                <w:spacing w:val="-48"/>
              </w:rPr>
              <w:t xml:space="preserve"> </w:t>
            </w:r>
            <w:r>
              <w:t>yarışmalarda kendisi veya çalıştırdığı öğrenci/öğrenci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-1"/>
              </w:rPr>
              <w:t xml:space="preserve"> </w:t>
            </w:r>
            <w:r>
              <w:t>için;</w:t>
            </w:r>
          </w:p>
        </w:tc>
        <w:tc>
          <w:tcPr>
            <w:tcW w:w="920" w:type="dxa"/>
            <w:tcBorders>
              <w:top w:val="single" w:sz="18" w:space="0" w:color="000000"/>
            </w:tcBorders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00" w:type="dxa"/>
            <w:gridSpan w:val="3"/>
            <w:tcBorders>
              <w:top w:val="single" w:sz="18" w:space="0" w:color="000000"/>
              <w:right w:val="single" w:sz="18" w:space="0" w:color="000000"/>
            </w:tcBorders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/>
              <w:ind w:left="32"/>
            </w:pPr>
            <w:proofErr w:type="gramStart"/>
            <w:r>
              <w:t>a</w:t>
            </w:r>
            <w:proofErr w:type="gramEnd"/>
            <w:r>
              <w:t>.</w:t>
            </w:r>
            <w:r>
              <w:rPr>
                <w:spacing w:val="49"/>
              </w:rPr>
              <w:t xml:space="preserve"> </w:t>
            </w:r>
            <w:r>
              <w:t>Birinci 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/>
              <w:ind w:left="32"/>
            </w:pPr>
            <w:proofErr w:type="gramStart"/>
            <w:r>
              <w:t>b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İkinci</w:t>
            </w:r>
            <w:r>
              <w:rPr>
                <w:spacing w:val="-1"/>
              </w:rPr>
              <w:t xml:space="preserve"> </w:t>
            </w:r>
            <w:r>
              <w:t>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/>
              <w:ind w:left="32"/>
            </w:pPr>
            <w:proofErr w:type="gramStart"/>
            <w:r>
              <w:t>c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üçüncü</w:t>
            </w:r>
            <w:r>
              <w:rPr>
                <w:spacing w:val="-1"/>
              </w:rPr>
              <w:t xml:space="preserve"> </w:t>
            </w:r>
            <w:r>
              <w:t>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/>
              <w:ind w:left="32"/>
            </w:pPr>
            <w:proofErr w:type="gramStart"/>
            <w:r>
              <w:t>d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alanlara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883480">
        <w:trPr>
          <w:trHeight w:val="938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4" w:line="264" w:lineRule="auto"/>
              <w:ind w:left="32"/>
            </w:pPr>
            <w:r>
              <w:t>4. Uluslararası (resmi kurumlar tarafından) yapılan</w:t>
            </w:r>
            <w:r>
              <w:rPr>
                <w:spacing w:val="1"/>
              </w:rPr>
              <w:t xml:space="preserve"> </w:t>
            </w:r>
            <w:r>
              <w:t>yarışmalarda kendisi veya çalıştırdığı öğrenci/öğrenci</w:t>
            </w:r>
            <w:r>
              <w:rPr>
                <w:spacing w:val="-48"/>
              </w:rPr>
              <w:t xml:space="preserve"> </w:t>
            </w:r>
            <w:r>
              <w:t>grubu</w:t>
            </w:r>
            <w:r>
              <w:rPr>
                <w:spacing w:val="-1"/>
              </w:rPr>
              <w:t xml:space="preserve"> </w:t>
            </w:r>
            <w:r>
              <w:t>için;</w:t>
            </w:r>
          </w:p>
        </w:tc>
        <w:tc>
          <w:tcPr>
            <w:tcW w:w="4920" w:type="dxa"/>
            <w:gridSpan w:val="4"/>
            <w:tcBorders>
              <w:right w:val="single" w:sz="18" w:space="0" w:color="000000"/>
            </w:tcBorders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83"/>
            </w:pPr>
            <w:proofErr w:type="gramStart"/>
            <w:r>
              <w:t>a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Birinci 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83"/>
            </w:pPr>
            <w:proofErr w:type="gramStart"/>
            <w:r>
              <w:t>b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İkinci</w:t>
            </w:r>
            <w:r>
              <w:rPr>
                <w:spacing w:val="-1"/>
              </w:rPr>
              <w:t xml:space="preserve"> </w:t>
            </w:r>
            <w:r>
              <w:t>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83"/>
            </w:pPr>
            <w:proofErr w:type="gramStart"/>
            <w:r>
              <w:t>c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Üçüncü</w:t>
            </w:r>
            <w:r>
              <w:rPr>
                <w:spacing w:val="-1"/>
              </w:rPr>
              <w:t xml:space="preserve"> </w:t>
            </w:r>
            <w:r>
              <w:t>olanlara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299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14"/>
              <w:ind w:left="83"/>
            </w:pPr>
            <w:proofErr w:type="gramStart"/>
            <w:r>
              <w:t>d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alanlara</w:t>
            </w:r>
          </w:p>
        </w:tc>
        <w:tc>
          <w:tcPr>
            <w:tcW w:w="920" w:type="dxa"/>
          </w:tcPr>
          <w:p w:rsidR="00EE202F" w:rsidRDefault="00536C27">
            <w:pPr>
              <w:pStyle w:val="TableParagraph"/>
              <w:spacing w:before="33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1256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105" w:line="264" w:lineRule="auto"/>
              <w:ind w:left="32"/>
            </w:pPr>
            <w:r>
              <w:t>5. Buluş, faydalı model veya yararlı yenilikler meydana</w:t>
            </w:r>
            <w:r>
              <w:rPr>
                <w:spacing w:val="1"/>
              </w:rPr>
              <w:t xml:space="preserve"> </w:t>
            </w:r>
            <w:r>
              <w:t>getirerek verimliliğin artırılmasına katkısı olanlar için (Türk</w:t>
            </w:r>
            <w:r>
              <w:rPr>
                <w:spacing w:val="-48"/>
              </w:rPr>
              <w:t xml:space="preserve"> </w:t>
            </w:r>
            <w:r>
              <w:t>Patent ve Marka Kurumu veya uluslararası kuruluşlardan</w:t>
            </w:r>
            <w:r>
              <w:rPr>
                <w:spacing w:val="1"/>
              </w:rPr>
              <w:t xml:space="preserve"> </w:t>
            </w:r>
            <w:r>
              <w:t>tescilli)</w:t>
            </w:r>
          </w:p>
        </w:tc>
        <w:tc>
          <w:tcPr>
            <w:tcW w:w="920" w:type="dxa"/>
          </w:tcPr>
          <w:p w:rsidR="00EE202F" w:rsidRDefault="00EE202F">
            <w:pPr>
              <w:pStyle w:val="TableParagraph"/>
              <w:rPr>
                <w:b/>
              </w:rPr>
            </w:pPr>
          </w:p>
          <w:p w:rsidR="00EE202F" w:rsidRDefault="00EE202F">
            <w:pPr>
              <w:pStyle w:val="TableParagraph"/>
              <w:spacing w:before="5"/>
              <w:rPr>
                <w:b/>
              </w:rPr>
            </w:pPr>
          </w:p>
          <w:p w:rsidR="00EE202F" w:rsidRDefault="00536C27">
            <w:pPr>
              <w:pStyle w:val="TableParagraph"/>
              <w:spacing w:before="1"/>
              <w:ind w:right="3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536C27">
        <w:trPr>
          <w:trHeight w:val="690"/>
        </w:trPr>
        <w:tc>
          <w:tcPr>
            <w:tcW w:w="4722" w:type="dxa"/>
            <w:tcBorders>
              <w:left w:val="single" w:sz="18" w:space="0" w:color="000000"/>
            </w:tcBorders>
          </w:tcPr>
          <w:p w:rsidR="00EE202F" w:rsidRDefault="00536C27">
            <w:pPr>
              <w:pStyle w:val="TableParagraph"/>
              <w:spacing w:before="96" w:line="264" w:lineRule="auto"/>
              <w:ind w:left="32" w:right="94"/>
            </w:pPr>
            <w:r>
              <w:t>6. Kamu kaynağında tasarruf sağlayıcı çalışmalar</w:t>
            </w:r>
            <w:r>
              <w:rPr>
                <w:spacing w:val="-48"/>
              </w:rPr>
              <w:t xml:space="preserve"> </w:t>
            </w:r>
            <w:r>
              <w:t>yapmak</w:t>
            </w:r>
          </w:p>
        </w:tc>
        <w:tc>
          <w:tcPr>
            <w:tcW w:w="920" w:type="dxa"/>
          </w:tcPr>
          <w:p w:rsidR="00EE202F" w:rsidRDefault="00EE202F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E202F" w:rsidRDefault="00536C27">
            <w:pPr>
              <w:pStyle w:val="TableParagraph"/>
              <w:spacing w:before="1"/>
              <w:ind w:right="375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515" w:type="dxa"/>
            <w:vAlign w:val="center"/>
          </w:tcPr>
          <w:p w:rsidR="00EE202F" w:rsidRDefault="00EE202F" w:rsidP="00BB1B19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516" w:type="dxa"/>
          </w:tcPr>
          <w:p w:rsidR="00EE202F" w:rsidRDefault="00EE202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9" w:type="dxa"/>
            <w:tcBorders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EE202F" w:rsidTr="00883480">
        <w:trPr>
          <w:trHeight w:val="502"/>
        </w:trPr>
        <w:tc>
          <w:tcPr>
            <w:tcW w:w="8673" w:type="dxa"/>
            <w:gridSpan w:val="4"/>
            <w:tcBorders>
              <w:left w:val="single" w:sz="18" w:space="0" w:color="000000"/>
              <w:bottom w:val="single" w:sz="18" w:space="0" w:color="000000"/>
            </w:tcBorders>
          </w:tcPr>
          <w:p w:rsidR="00EE202F" w:rsidRDefault="00536C27">
            <w:pPr>
              <w:pStyle w:val="TableParagraph"/>
              <w:spacing w:before="106"/>
              <w:ind w:left="2334" w:right="2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ÖDÜLLENDİRMEYE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TOPLAM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PUANI</w:t>
            </w:r>
          </w:p>
        </w:tc>
        <w:tc>
          <w:tcPr>
            <w:tcW w:w="969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EE202F" w:rsidRDefault="00EE202F" w:rsidP="00536C2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EE202F" w:rsidRDefault="00EE202F">
      <w:pPr>
        <w:pStyle w:val="GvdeMetni"/>
        <w:rPr>
          <w:b/>
          <w:sz w:val="13"/>
        </w:rPr>
      </w:pPr>
    </w:p>
    <w:p w:rsidR="00EE202F" w:rsidRDefault="00536C27">
      <w:pPr>
        <w:spacing w:before="100"/>
        <w:ind w:left="153"/>
        <w:rPr>
          <w:b/>
          <w:sz w:val="20"/>
        </w:rPr>
      </w:pPr>
      <w:r>
        <w:rPr>
          <w:b/>
          <w:sz w:val="20"/>
        </w:rPr>
        <w:t>AÇIKLAMALAR</w:t>
      </w:r>
    </w:p>
    <w:p w:rsidR="00EE202F" w:rsidRDefault="00536C27">
      <w:pPr>
        <w:pStyle w:val="ListeParagraf"/>
        <w:numPr>
          <w:ilvl w:val="0"/>
          <w:numId w:val="1"/>
        </w:numPr>
        <w:tabs>
          <w:tab w:val="left" w:pos="363"/>
        </w:tabs>
        <w:rPr>
          <w:b/>
          <w:i/>
          <w:sz w:val="18"/>
        </w:rPr>
      </w:pPr>
      <w:r>
        <w:rPr>
          <w:b/>
          <w:i/>
          <w:sz w:val="18"/>
        </w:rPr>
        <w:t>(X)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İşaretli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yerler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komisyonca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değerlendirilmeyecektir.</w:t>
      </w:r>
    </w:p>
    <w:p w:rsidR="00EE202F" w:rsidRDefault="00536C27">
      <w:pPr>
        <w:pStyle w:val="ListeParagraf"/>
        <w:numPr>
          <w:ilvl w:val="0"/>
          <w:numId w:val="1"/>
        </w:numPr>
        <w:tabs>
          <w:tab w:val="left" w:pos="322"/>
        </w:tabs>
        <w:ind w:left="321"/>
        <w:rPr>
          <w:b/>
          <w:i/>
          <w:sz w:val="18"/>
        </w:rPr>
      </w:pPr>
      <w:r>
        <w:rPr>
          <w:b/>
          <w:i/>
          <w:sz w:val="18"/>
        </w:rPr>
        <w:t>Ç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bölümündeki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değerlendirmeler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belgeye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dayalı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yapılır.</w:t>
      </w:r>
    </w:p>
    <w:p w:rsidR="00EE202F" w:rsidRDefault="00EE202F">
      <w:pPr>
        <w:pStyle w:val="GvdeMetni"/>
        <w:rPr>
          <w:b/>
          <w:i/>
        </w:rPr>
      </w:pPr>
    </w:p>
    <w:p w:rsidR="00EE202F" w:rsidRDefault="00EE202F">
      <w:pPr>
        <w:pStyle w:val="GvdeMetni"/>
        <w:rPr>
          <w:b/>
          <w:i/>
        </w:rPr>
      </w:pPr>
    </w:p>
    <w:p w:rsidR="00EE202F" w:rsidRDefault="00EE202F">
      <w:pPr>
        <w:pStyle w:val="GvdeMetni"/>
        <w:rPr>
          <w:b/>
          <w:i/>
        </w:rPr>
      </w:pPr>
    </w:p>
    <w:p w:rsidR="00EE202F" w:rsidRDefault="00EE202F">
      <w:pPr>
        <w:pStyle w:val="GvdeMetni"/>
        <w:rPr>
          <w:b/>
          <w:i/>
        </w:rPr>
      </w:pPr>
    </w:p>
    <w:p w:rsidR="00EE202F" w:rsidRDefault="00EE202F">
      <w:pPr>
        <w:pStyle w:val="GvdeMetni"/>
        <w:spacing w:before="7"/>
        <w:rPr>
          <w:b/>
          <w:i/>
        </w:rPr>
      </w:pPr>
    </w:p>
    <w:p w:rsidR="00EE202F" w:rsidRDefault="00536C27">
      <w:pPr>
        <w:pStyle w:val="GvdeMetni"/>
        <w:spacing w:before="1"/>
        <w:ind w:left="12"/>
        <w:jc w:val="center"/>
      </w:pPr>
      <w:r>
        <w:rPr>
          <w:spacing w:val="-1"/>
        </w:rPr>
        <w:t>Disiplin</w:t>
      </w:r>
      <w:r>
        <w:rPr>
          <w:spacing w:val="-6"/>
        </w:rPr>
        <w:t xml:space="preserve"> </w:t>
      </w:r>
      <w:r>
        <w:t>Amiri</w:t>
      </w:r>
    </w:p>
    <w:p w:rsidR="00EE202F" w:rsidRDefault="00BB1B19">
      <w:pPr>
        <w:pStyle w:val="GvdeMetni"/>
        <w:spacing w:before="61"/>
        <w:ind w:left="12"/>
        <w:jc w:val="center"/>
      </w:pPr>
      <w:proofErr w:type="gramStart"/>
      <w:r>
        <w:t>….</w:t>
      </w:r>
      <w:proofErr w:type="gramEnd"/>
      <w:r>
        <w:t>/…./2023</w:t>
      </w:r>
    </w:p>
    <w:p w:rsidR="00EE202F" w:rsidRDefault="00536C27">
      <w:pPr>
        <w:pStyle w:val="GvdeMetni"/>
        <w:spacing w:before="61"/>
        <w:ind w:left="9"/>
        <w:jc w:val="center"/>
      </w:pPr>
      <w:r>
        <w:t>Adı,</w:t>
      </w:r>
      <w:r>
        <w:rPr>
          <w:spacing w:val="-4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Ünvanı</w:t>
      </w:r>
    </w:p>
    <w:p w:rsidR="00EE202F" w:rsidRDefault="00EE202F">
      <w:pPr>
        <w:pStyle w:val="GvdeMetni"/>
      </w:pPr>
    </w:p>
    <w:p w:rsidR="00EE202F" w:rsidRDefault="00EE202F">
      <w:pPr>
        <w:pStyle w:val="GvdeMetni"/>
      </w:pPr>
    </w:p>
    <w:p w:rsidR="00EE202F" w:rsidRDefault="00EE202F">
      <w:pPr>
        <w:pStyle w:val="GvdeMetni"/>
      </w:pPr>
    </w:p>
    <w:p w:rsidR="00EE202F" w:rsidRDefault="00EE202F">
      <w:pPr>
        <w:pStyle w:val="GvdeMetni"/>
        <w:spacing w:before="11"/>
        <w:rPr>
          <w:sz w:val="25"/>
        </w:rPr>
      </w:pPr>
    </w:p>
    <w:p w:rsidR="00EE202F" w:rsidRDefault="00536C27">
      <w:pPr>
        <w:pStyle w:val="GvdeMetni"/>
        <w:spacing w:before="99"/>
        <w:ind w:left="12"/>
        <w:jc w:val="center"/>
      </w:pPr>
      <w:r>
        <w:t>Değerlendirme</w:t>
      </w:r>
      <w:r>
        <w:rPr>
          <w:spacing w:val="-7"/>
        </w:rPr>
        <w:t xml:space="preserve"> </w:t>
      </w:r>
      <w:r>
        <w:t>Komisyonu</w:t>
      </w:r>
      <w:r>
        <w:rPr>
          <w:spacing w:val="-5"/>
        </w:rPr>
        <w:t xml:space="preserve"> </w:t>
      </w:r>
      <w:r>
        <w:t>Üyeleri</w:t>
      </w:r>
    </w:p>
    <w:p w:rsidR="00EE202F" w:rsidRDefault="00536C27">
      <w:pPr>
        <w:pStyle w:val="GvdeMetni"/>
        <w:spacing w:before="61"/>
        <w:ind w:left="12"/>
        <w:jc w:val="center"/>
      </w:pPr>
      <w:proofErr w:type="gramStart"/>
      <w:r>
        <w:t>….</w:t>
      </w:r>
      <w:proofErr w:type="gramEnd"/>
      <w:r>
        <w:t>/…./20….</w:t>
      </w:r>
    </w:p>
    <w:p w:rsidR="00EE202F" w:rsidRDefault="00536C27">
      <w:pPr>
        <w:pStyle w:val="GvdeMetni"/>
        <w:spacing w:before="15"/>
        <w:ind w:left="9"/>
        <w:jc w:val="center"/>
      </w:pPr>
      <w:r>
        <w:t>Adı,</w:t>
      </w:r>
      <w:r>
        <w:rPr>
          <w:spacing w:val="-4"/>
        </w:rPr>
        <w:t xml:space="preserve"> </w:t>
      </w:r>
      <w:r>
        <w:t>Soyadı,</w:t>
      </w:r>
      <w:r>
        <w:rPr>
          <w:spacing w:val="-4"/>
        </w:rPr>
        <w:t xml:space="preserve"> </w:t>
      </w:r>
      <w:r>
        <w:t>Ünvanı</w:t>
      </w:r>
    </w:p>
    <w:p w:rsidR="00EE202F" w:rsidRDefault="00EE202F">
      <w:pPr>
        <w:pStyle w:val="GvdeMetni"/>
      </w:pPr>
    </w:p>
    <w:p w:rsidR="00EE202F" w:rsidRDefault="00EE202F">
      <w:pPr>
        <w:pStyle w:val="GvdeMetni"/>
        <w:spacing w:before="10"/>
        <w:rPr>
          <w:sz w:val="21"/>
        </w:rPr>
      </w:pPr>
    </w:p>
    <w:p w:rsidR="00EE202F" w:rsidRDefault="00536C27">
      <w:pPr>
        <w:pStyle w:val="GvdeMetni"/>
        <w:tabs>
          <w:tab w:val="left" w:pos="3233"/>
          <w:tab w:val="left" w:pos="5475"/>
        </w:tabs>
        <w:spacing w:before="99"/>
        <w:ind w:left="412"/>
        <w:jc w:val="center"/>
      </w:pPr>
      <w:r>
        <w:t>Üye</w:t>
      </w:r>
      <w:r>
        <w:tab/>
        <w:t>Üye</w:t>
      </w:r>
      <w:r>
        <w:tab/>
      </w:r>
      <w:r w:rsidR="00BB1B19">
        <w:t xml:space="preserve">  </w:t>
      </w:r>
      <w:r>
        <w:t xml:space="preserve">    Başkan</w:t>
      </w:r>
    </w:p>
    <w:sectPr w:rsidR="00EE202F">
      <w:type w:val="continuous"/>
      <w:pgSz w:w="11910" w:h="16840"/>
      <w:pgMar w:top="720" w:right="1120" w:bottom="28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869"/>
    <w:multiLevelType w:val="hybridMultilevel"/>
    <w:tmpl w:val="165C0D7A"/>
    <w:lvl w:ilvl="0" w:tplc="87B6F664">
      <w:start w:val="1"/>
      <w:numFmt w:val="decimal"/>
      <w:lvlText w:val="%1)"/>
      <w:lvlJc w:val="left"/>
      <w:pPr>
        <w:ind w:left="362" w:hanging="171"/>
        <w:jc w:val="left"/>
      </w:pPr>
      <w:rPr>
        <w:rFonts w:ascii="Arial Narrow" w:eastAsia="Arial Narrow" w:hAnsi="Arial Narrow" w:cs="Arial Narrow" w:hint="default"/>
        <w:b/>
        <w:bCs/>
        <w:i/>
        <w:iCs/>
        <w:spacing w:val="-1"/>
        <w:w w:val="100"/>
        <w:sz w:val="18"/>
        <w:szCs w:val="18"/>
        <w:lang w:val="tr-TR" w:eastAsia="en-US" w:bidi="ar-SA"/>
      </w:rPr>
    </w:lvl>
    <w:lvl w:ilvl="1" w:tplc="F4C6EB12">
      <w:numFmt w:val="bullet"/>
      <w:lvlText w:val="•"/>
      <w:lvlJc w:val="left"/>
      <w:pPr>
        <w:ind w:left="1312" w:hanging="171"/>
      </w:pPr>
      <w:rPr>
        <w:rFonts w:hint="default"/>
        <w:lang w:val="tr-TR" w:eastAsia="en-US" w:bidi="ar-SA"/>
      </w:rPr>
    </w:lvl>
    <w:lvl w:ilvl="2" w:tplc="C6B466EE">
      <w:numFmt w:val="bullet"/>
      <w:lvlText w:val="•"/>
      <w:lvlJc w:val="left"/>
      <w:pPr>
        <w:ind w:left="2264" w:hanging="171"/>
      </w:pPr>
      <w:rPr>
        <w:rFonts w:hint="default"/>
        <w:lang w:val="tr-TR" w:eastAsia="en-US" w:bidi="ar-SA"/>
      </w:rPr>
    </w:lvl>
    <w:lvl w:ilvl="3" w:tplc="57EAFFCA">
      <w:numFmt w:val="bullet"/>
      <w:lvlText w:val="•"/>
      <w:lvlJc w:val="left"/>
      <w:pPr>
        <w:ind w:left="3217" w:hanging="171"/>
      </w:pPr>
      <w:rPr>
        <w:rFonts w:hint="default"/>
        <w:lang w:val="tr-TR" w:eastAsia="en-US" w:bidi="ar-SA"/>
      </w:rPr>
    </w:lvl>
    <w:lvl w:ilvl="4" w:tplc="6CFC857C">
      <w:numFmt w:val="bullet"/>
      <w:lvlText w:val="•"/>
      <w:lvlJc w:val="left"/>
      <w:pPr>
        <w:ind w:left="4169" w:hanging="171"/>
      </w:pPr>
      <w:rPr>
        <w:rFonts w:hint="default"/>
        <w:lang w:val="tr-TR" w:eastAsia="en-US" w:bidi="ar-SA"/>
      </w:rPr>
    </w:lvl>
    <w:lvl w:ilvl="5" w:tplc="607E4E80">
      <w:numFmt w:val="bullet"/>
      <w:lvlText w:val="•"/>
      <w:lvlJc w:val="left"/>
      <w:pPr>
        <w:ind w:left="5122" w:hanging="171"/>
      </w:pPr>
      <w:rPr>
        <w:rFonts w:hint="default"/>
        <w:lang w:val="tr-TR" w:eastAsia="en-US" w:bidi="ar-SA"/>
      </w:rPr>
    </w:lvl>
    <w:lvl w:ilvl="6" w:tplc="1CF65790">
      <w:numFmt w:val="bullet"/>
      <w:lvlText w:val="•"/>
      <w:lvlJc w:val="left"/>
      <w:pPr>
        <w:ind w:left="6074" w:hanging="171"/>
      </w:pPr>
      <w:rPr>
        <w:rFonts w:hint="default"/>
        <w:lang w:val="tr-TR" w:eastAsia="en-US" w:bidi="ar-SA"/>
      </w:rPr>
    </w:lvl>
    <w:lvl w:ilvl="7" w:tplc="BEC4F23C">
      <w:numFmt w:val="bullet"/>
      <w:lvlText w:val="•"/>
      <w:lvlJc w:val="left"/>
      <w:pPr>
        <w:ind w:left="7026" w:hanging="171"/>
      </w:pPr>
      <w:rPr>
        <w:rFonts w:hint="default"/>
        <w:lang w:val="tr-TR" w:eastAsia="en-US" w:bidi="ar-SA"/>
      </w:rPr>
    </w:lvl>
    <w:lvl w:ilvl="8" w:tplc="96A2476E">
      <w:numFmt w:val="bullet"/>
      <w:lvlText w:val="•"/>
      <w:lvlJc w:val="left"/>
      <w:pPr>
        <w:ind w:left="7979" w:hanging="17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E202F"/>
    <w:rsid w:val="0005714B"/>
    <w:rsid w:val="00536C27"/>
    <w:rsid w:val="00747D41"/>
    <w:rsid w:val="00871297"/>
    <w:rsid w:val="00883480"/>
    <w:rsid w:val="00AE4C7A"/>
    <w:rsid w:val="00BB1B19"/>
    <w:rsid w:val="00E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EE6EC5"/>
  <w15:docId w15:val="{32A74D73-A65C-4D92-80DC-C4BAF32A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24"/>
      <w:ind w:left="321" w:hanging="1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0966-CEC1-4104-8C5F-0A42DC7AA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frm</cp:lastModifiedBy>
  <cp:revision>7</cp:revision>
  <dcterms:created xsi:type="dcterms:W3CDTF">2023-05-26T07:01:00Z</dcterms:created>
  <dcterms:modified xsi:type="dcterms:W3CDTF">2023-06-12T06:10:00Z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2023-05-26T00:00:00Z</vt:filetime>
  </property>
</Properties>
</file>